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AC" w:rsidRDefault="00F620AC" w:rsidP="00F620A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</w:t>
      </w:r>
    </w:p>
    <w:p w:rsidR="00B46630" w:rsidRPr="004D5B39" w:rsidRDefault="00C02EB8" w:rsidP="00B466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</w:t>
      </w:r>
      <w:r w:rsidR="00B46630" w:rsidRPr="004D5B39">
        <w:rPr>
          <w:rFonts w:ascii="Times New Roman" w:hAnsi="Times New Roman"/>
          <w:b/>
          <w:bCs/>
          <w:sz w:val="24"/>
          <w:szCs w:val="24"/>
        </w:rPr>
        <w:t>нка результативности реализации ведомственной целевой программы</w:t>
      </w:r>
    </w:p>
    <w:p w:rsidR="00B46630" w:rsidRDefault="00B46630" w:rsidP="00B46630">
      <w:pPr>
        <w:jc w:val="center"/>
        <w:rPr>
          <w:rFonts w:ascii="Times New Roman" w:hAnsi="Times New Roman"/>
        </w:rPr>
      </w:pPr>
      <w:r w:rsidRPr="004D5B39">
        <w:rPr>
          <w:rFonts w:ascii="Times New Roman" w:hAnsi="Times New Roman"/>
          <w:b/>
          <w:sz w:val="24"/>
          <w:szCs w:val="29"/>
        </w:rPr>
        <w:t>"Информационное сопровождение деятельности адми</w:t>
      </w:r>
      <w:r>
        <w:rPr>
          <w:rFonts w:ascii="Times New Roman" w:hAnsi="Times New Roman"/>
          <w:b/>
          <w:sz w:val="24"/>
          <w:szCs w:val="29"/>
        </w:rPr>
        <w:t xml:space="preserve">нистрации города </w:t>
      </w:r>
      <w:proofErr w:type="spellStart"/>
      <w:r>
        <w:rPr>
          <w:rFonts w:ascii="Times New Roman" w:hAnsi="Times New Roman"/>
          <w:b/>
          <w:sz w:val="24"/>
          <w:szCs w:val="29"/>
        </w:rPr>
        <w:t>Югорска</w:t>
      </w:r>
      <w:proofErr w:type="spellEnd"/>
      <w:r>
        <w:rPr>
          <w:rFonts w:ascii="Times New Roman" w:hAnsi="Times New Roman"/>
          <w:b/>
          <w:sz w:val="24"/>
          <w:szCs w:val="29"/>
        </w:rPr>
        <w:t xml:space="preserve"> на 201</w:t>
      </w:r>
      <w:r w:rsidR="003D388D">
        <w:rPr>
          <w:rFonts w:ascii="Times New Roman" w:hAnsi="Times New Roman"/>
          <w:b/>
          <w:sz w:val="24"/>
          <w:szCs w:val="29"/>
        </w:rPr>
        <w:t>2</w:t>
      </w:r>
      <w:r w:rsidRPr="004D5B39">
        <w:rPr>
          <w:rFonts w:ascii="Times New Roman" w:hAnsi="Times New Roman"/>
          <w:b/>
          <w:sz w:val="24"/>
          <w:szCs w:val="29"/>
        </w:rPr>
        <w:t xml:space="preserve"> – 201</w:t>
      </w:r>
      <w:r>
        <w:rPr>
          <w:rFonts w:ascii="Times New Roman" w:hAnsi="Times New Roman"/>
          <w:b/>
          <w:sz w:val="24"/>
          <w:szCs w:val="29"/>
        </w:rPr>
        <w:t>5</w:t>
      </w:r>
      <w:r w:rsidRPr="004D5B39">
        <w:rPr>
          <w:rFonts w:ascii="Times New Roman" w:hAnsi="Times New Roman"/>
          <w:b/>
          <w:sz w:val="24"/>
          <w:szCs w:val="29"/>
        </w:rPr>
        <w:t xml:space="preserve"> годы" </w:t>
      </w:r>
      <w:r w:rsidRPr="004D5B39">
        <w:rPr>
          <w:rFonts w:ascii="Times New Roman" w:hAnsi="Times New Roman"/>
          <w:b/>
          <w:bCs/>
          <w:sz w:val="24"/>
          <w:szCs w:val="24"/>
        </w:rPr>
        <w:t>за 201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D5B39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tbl>
      <w:tblPr>
        <w:tblW w:w="9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1635"/>
        <w:gridCol w:w="690"/>
        <w:gridCol w:w="1843"/>
        <w:gridCol w:w="1134"/>
        <w:gridCol w:w="851"/>
        <w:gridCol w:w="1134"/>
        <w:gridCol w:w="850"/>
        <w:gridCol w:w="851"/>
      </w:tblGrid>
      <w:tr w:rsidR="00B46630" w:rsidRPr="00656D71" w:rsidTr="00ED4C99">
        <w:tc>
          <w:tcPr>
            <w:tcW w:w="510" w:type="dxa"/>
            <w:vMerge w:val="restart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№</w:t>
            </w:r>
          </w:p>
        </w:tc>
        <w:tc>
          <w:tcPr>
            <w:tcW w:w="1635" w:type="dxa"/>
            <w:vMerge w:val="restart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690" w:type="dxa"/>
            <w:vMerge w:val="restart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 xml:space="preserve">Ед. </w:t>
            </w:r>
            <w:proofErr w:type="spellStart"/>
            <w:r w:rsidRPr="00656D71">
              <w:rPr>
                <w:sz w:val="20"/>
                <w:szCs w:val="20"/>
              </w:rPr>
              <w:t>изм</w:t>
            </w:r>
            <w:proofErr w:type="spellEnd"/>
            <w:r w:rsidRPr="00656D7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1985" w:type="dxa"/>
            <w:gridSpan w:val="2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Предусмотрено по программе</w:t>
            </w:r>
          </w:p>
        </w:tc>
        <w:tc>
          <w:tcPr>
            <w:tcW w:w="1984" w:type="dxa"/>
            <w:gridSpan w:val="2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Выполнено</w:t>
            </w:r>
          </w:p>
        </w:tc>
        <w:tc>
          <w:tcPr>
            <w:tcW w:w="851" w:type="dxa"/>
            <w:vMerge w:val="restart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Результат</w:t>
            </w:r>
          </w:p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56D71">
              <w:rPr>
                <w:sz w:val="20"/>
                <w:szCs w:val="20"/>
              </w:rPr>
              <w:t>гр.8 / гр.6</w:t>
            </w:r>
            <w:r w:rsidRPr="00656D71">
              <w:rPr>
                <w:sz w:val="20"/>
                <w:szCs w:val="20"/>
                <w:lang w:val="en-US"/>
              </w:rPr>
              <w:t>.</w:t>
            </w:r>
          </w:p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56D71">
              <w:rPr>
                <w:sz w:val="20"/>
                <w:szCs w:val="20"/>
                <w:lang w:val="en-US"/>
              </w:rPr>
              <w:t>%</w:t>
            </w:r>
          </w:p>
        </w:tc>
      </w:tr>
      <w:tr w:rsidR="00B46630" w:rsidRPr="00656D71" w:rsidTr="00ED4C99">
        <w:tc>
          <w:tcPr>
            <w:tcW w:w="510" w:type="dxa"/>
            <w:vMerge/>
          </w:tcPr>
          <w:p w:rsidR="00B46630" w:rsidRPr="00656D71" w:rsidRDefault="00B46630" w:rsidP="00ED4C9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B46630" w:rsidRPr="00656D71" w:rsidRDefault="00B46630" w:rsidP="00ED4C9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B46630" w:rsidRPr="00656D71" w:rsidRDefault="00B46630" w:rsidP="00ED4C9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6630" w:rsidRPr="00656D71" w:rsidRDefault="00B46630" w:rsidP="00ED4C9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На весь период реализации</w:t>
            </w:r>
          </w:p>
        </w:tc>
        <w:tc>
          <w:tcPr>
            <w:tcW w:w="851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На отчет</w:t>
            </w:r>
          </w:p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656D71">
              <w:rPr>
                <w:sz w:val="20"/>
                <w:szCs w:val="20"/>
              </w:rPr>
              <w:t>ный</w:t>
            </w:r>
            <w:proofErr w:type="spellEnd"/>
            <w:r w:rsidRPr="00656D7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С начала реализации программы</w:t>
            </w:r>
          </w:p>
        </w:tc>
        <w:tc>
          <w:tcPr>
            <w:tcW w:w="850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За отчет</w:t>
            </w:r>
          </w:p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656D71">
              <w:rPr>
                <w:sz w:val="20"/>
                <w:szCs w:val="20"/>
              </w:rPr>
              <w:t>ный</w:t>
            </w:r>
            <w:proofErr w:type="spellEnd"/>
            <w:r w:rsidRPr="00656D7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vMerge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46630" w:rsidRPr="00656D71" w:rsidTr="00ED4C99">
        <w:tc>
          <w:tcPr>
            <w:tcW w:w="510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46630" w:rsidRPr="00656D71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9</w:t>
            </w:r>
          </w:p>
        </w:tc>
      </w:tr>
      <w:tr w:rsidR="00B46630" w:rsidRPr="00E552DF" w:rsidTr="00ED4C99">
        <w:tc>
          <w:tcPr>
            <w:tcW w:w="51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:rsidR="00B46630" w:rsidRPr="00E552DF" w:rsidRDefault="00B46630" w:rsidP="00ED4C9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соблюдение сроков и порядка публикации муниципальных правовых актов, обсуждения проектов  муниципальных правовых актов по вопросам местного значения,  а также иной официальной информации в газете «Югорский вестник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9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 законодательству</w:t>
            </w:r>
          </w:p>
        </w:tc>
        <w:tc>
          <w:tcPr>
            <w:tcW w:w="1843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 законодательству</w:t>
            </w:r>
          </w:p>
        </w:tc>
        <w:tc>
          <w:tcPr>
            <w:tcW w:w="1134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851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1134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85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851" w:type="dxa"/>
          </w:tcPr>
          <w:p w:rsidR="00B46630" w:rsidRPr="00E552DF" w:rsidRDefault="00B46630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законодательству</w:t>
            </w:r>
          </w:p>
        </w:tc>
      </w:tr>
      <w:tr w:rsidR="00B46630" w:rsidRPr="00E552DF" w:rsidTr="00ED4C99">
        <w:tc>
          <w:tcPr>
            <w:tcW w:w="51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5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увеличение количества авторских материалов о социально-экономическом и культурном  развитии муниципального образования,  о развитии общественной инфраструктуры в газете «Югорский вестник»</w:t>
            </w:r>
          </w:p>
        </w:tc>
        <w:tc>
          <w:tcPr>
            <w:tcW w:w="69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1134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851" w:type="dxa"/>
          </w:tcPr>
          <w:p w:rsidR="00B46630" w:rsidRPr="00E552DF" w:rsidRDefault="000F1478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134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</w:tcPr>
          <w:p w:rsidR="00B46630" w:rsidRPr="00E552DF" w:rsidRDefault="00933C8D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851" w:type="dxa"/>
          </w:tcPr>
          <w:p w:rsidR="00B46630" w:rsidRPr="00E552DF" w:rsidRDefault="00933C8D" w:rsidP="00ED4C9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="00B46630">
              <w:rPr>
                <w:sz w:val="20"/>
                <w:szCs w:val="20"/>
              </w:rPr>
              <w:t>%</w:t>
            </w:r>
          </w:p>
        </w:tc>
      </w:tr>
      <w:tr w:rsidR="00B46630" w:rsidRPr="00E552DF" w:rsidTr="00ED4C99">
        <w:tc>
          <w:tcPr>
            <w:tcW w:w="51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 xml:space="preserve">информационно-аналитических материалов, освещающих  деятельность администрации города </w:t>
            </w:r>
            <w:proofErr w:type="spellStart"/>
            <w:r w:rsidRPr="00E552DF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E552DF">
              <w:rPr>
                <w:rFonts w:ascii="Times New Roman" w:hAnsi="Times New Roman"/>
                <w:sz w:val="20"/>
                <w:szCs w:val="20"/>
              </w:rPr>
              <w:t xml:space="preserve">, социально-экономическое и культурное развитие  города </w:t>
            </w:r>
            <w:proofErr w:type="spellStart"/>
            <w:r w:rsidRPr="00E552DF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E552DF">
              <w:rPr>
                <w:rFonts w:ascii="Times New Roman" w:hAnsi="Times New Roman"/>
                <w:sz w:val="20"/>
                <w:szCs w:val="20"/>
              </w:rPr>
              <w:t xml:space="preserve"> в газете «Югорский вестник»</w:t>
            </w:r>
          </w:p>
        </w:tc>
        <w:tc>
          <w:tcPr>
            <w:tcW w:w="69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1134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851" w:type="dxa"/>
          </w:tcPr>
          <w:p w:rsidR="00B46630" w:rsidRPr="00E552DF" w:rsidRDefault="000F1478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1134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850" w:type="dxa"/>
          </w:tcPr>
          <w:p w:rsidR="00B46630" w:rsidRPr="00E552DF" w:rsidRDefault="00B44462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</w:t>
            </w:r>
          </w:p>
        </w:tc>
        <w:tc>
          <w:tcPr>
            <w:tcW w:w="851" w:type="dxa"/>
          </w:tcPr>
          <w:p w:rsidR="00B46630" w:rsidRPr="00E552DF" w:rsidRDefault="00B46630" w:rsidP="00B44462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446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%</w:t>
            </w:r>
          </w:p>
        </w:tc>
      </w:tr>
      <w:tr w:rsidR="00B46630" w:rsidRPr="00E552DF" w:rsidTr="00ED4C99">
        <w:tc>
          <w:tcPr>
            <w:tcW w:w="51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35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 xml:space="preserve">увеличение объема эфирного времени вещания о деятельности администрации города </w:t>
            </w:r>
            <w:proofErr w:type="spellStart"/>
            <w:r w:rsidRPr="00E552DF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E552DF">
              <w:rPr>
                <w:rFonts w:ascii="Times New Roman" w:hAnsi="Times New Roman"/>
                <w:sz w:val="20"/>
                <w:szCs w:val="20"/>
              </w:rPr>
              <w:t xml:space="preserve"> на телевидении «</w:t>
            </w:r>
            <w:proofErr w:type="spellStart"/>
            <w:r w:rsidRPr="00E552DF">
              <w:rPr>
                <w:rFonts w:ascii="Times New Roman" w:hAnsi="Times New Roman"/>
                <w:sz w:val="20"/>
                <w:szCs w:val="20"/>
              </w:rPr>
              <w:t>Югорск</w:t>
            </w:r>
            <w:proofErr w:type="spellEnd"/>
            <w:r w:rsidRPr="00E552DF">
              <w:rPr>
                <w:rFonts w:ascii="Times New Roman" w:hAnsi="Times New Roman"/>
                <w:sz w:val="20"/>
                <w:szCs w:val="20"/>
              </w:rPr>
              <w:t xml:space="preserve"> ТВ» (мин.)</w:t>
            </w:r>
          </w:p>
        </w:tc>
        <w:tc>
          <w:tcPr>
            <w:tcW w:w="69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1134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851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0F147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850" w:type="dxa"/>
          </w:tcPr>
          <w:p w:rsidR="00B46630" w:rsidRPr="00E552DF" w:rsidRDefault="00B44462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851" w:type="dxa"/>
          </w:tcPr>
          <w:p w:rsidR="00B46630" w:rsidRPr="00E552DF" w:rsidRDefault="00B25AC9" w:rsidP="00B25AC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99,8%</w:t>
            </w:r>
          </w:p>
        </w:tc>
      </w:tr>
      <w:tr w:rsidR="00B46630" w:rsidRPr="00E552DF" w:rsidTr="00ED4C99">
        <w:tc>
          <w:tcPr>
            <w:tcW w:w="51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5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увеличение количества официальной информации о социально-экономическом и культурном  развитии муниципального образования,  о развитии общественной инфраструктуры</w:t>
            </w:r>
          </w:p>
        </w:tc>
        <w:tc>
          <w:tcPr>
            <w:tcW w:w="69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851" w:type="dxa"/>
          </w:tcPr>
          <w:p w:rsidR="00B46630" w:rsidRPr="00E552DF" w:rsidRDefault="00B46630" w:rsidP="000F14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0F14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</w:tcPr>
          <w:p w:rsidR="00B46630" w:rsidRPr="00E552DF" w:rsidRDefault="00B44462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851" w:type="dxa"/>
          </w:tcPr>
          <w:p w:rsidR="00B46630" w:rsidRPr="00E552DF" w:rsidRDefault="00B44462" w:rsidP="00B44462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103%</w:t>
            </w:r>
          </w:p>
        </w:tc>
      </w:tr>
      <w:tr w:rsidR="00B46630" w:rsidRPr="00E552DF" w:rsidTr="00ED4C99">
        <w:tc>
          <w:tcPr>
            <w:tcW w:w="51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5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DF">
              <w:rPr>
                <w:rFonts w:ascii="Times New Roman" w:hAnsi="Times New Roman"/>
                <w:sz w:val="20"/>
                <w:szCs w:val="20"/>
              </w:rPr>
              <w:t xml:space="preserve">Доля граждан,  положительно  оценивающих деятельность администрации города </w:t>
            </w:r>
            <w:proofErr w:type="spellStart"/>
            <w:r w:rsidRPr="00E552DF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E552DF">
              <w:rPr>
                <w:rFonts w:ascii="Times New Roman" w:hAnsi="Times New Roman"/>
                <w:sz w:val="20"/>
                <w:szCs w:val="20"/>
              </w:rPr>
              <w:t>,</w:t>
            </w:r>
            <w:r w:rsidRPr="00E552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 информационную  открытость, </w:t>
            </w:r>
            <w:r w:rsidRPr="00E552DF">
              <w:rPr>
                <w:rFonts w:ascii="Times New Roman" w:hAnsi="Times New Roman"/>
                <w:sz w:val="20"/>
                <w:szCs w:val="20"/>
              </w:rPr>
              <w:t xml:space="preserve"> в % от общего количества опрашиваемых</w:t>
            </w:r>
          </w:p>
        </w:tc>
        <w:tc>
          <w:tcPr>
            <w:tcW w:w="690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C7BD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46630" w:rsidRPr="00E552DF" w:rsidRDefault="00B46630" w:rsidP="00ED4C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C7B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46630" w:rsidRPr="00E552DF" w:rsidRDefault="00B46630" w:rsidP="005A2A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A2A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46630" w:rsidRPr="00E552DF" w:rsidRDefault="0027503D" w:rsidP="002750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</w:tcPr>
          <w:p w:rsidR="00B46630" w:rsidRPr="00E552DF" w:rsidRDefault="005A2A8B" w:rsidP="0027503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03D">
              <w:rPr>
                <w:sz w:val="20"/>
                <w:szCs w:val="20"/>
              </w:rPr>
              <w:t>01</w:t>
            </w:r>
            <w:r w:rsidR="00B46630">
              <w:rPr>
                <w:sz w:val="20"/>
                <w:szCs w:val="20"/>
              </w:rPr>
              <w:t>%</w:t>
            </w:r>
          </w:p>
        </w:tc>
      </w:tr>
    </w:tbl>
    <w:p w:rsidR="00B46630" w:rsidRPr="00656D71" w:rsidRDefault="00B46630" w:rsidP="00B466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351E" w:rsidRDefault="00DF351E"/>
    <w:sectPr w:rsidR="00DF351E" w:rsidSect="004D5B3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46630"/>
    <w:rsid w:val="00015AFE"/>
    <w:rsid w:val="000F1478"/>
    <w:rsid w:val="001650B0"/>
    <w:rsid w:val="001F7381"/>
    <w:rsid w:val="0027503D"/>
    <w:rsid w:val="002B7E55"/>
    <w:rsid w:val="002D1A70"/>
    <w:rsid w:val="003D388D"/>
    <w:rsid w:val="004155E6"/>
    <w:rsid w:val="005A2A8B"/>
    <w:rsid w:val="00735E21"/>
    <w:rsid w:val="00933C8D"/>
    <w:rsid w:val="00B25AC9"/>
    <w:rsid w:val="00B44462"/>
    <w:rsid w:val="00B46630"/>
    <w:rsid w:val="00C02EB8"/>
    <w:rsid w:val="00CC7BDF"/>
    <w:rsid w:val="00D925E8"/>
    <w:rsid w:val="00DF351E"/>
    <w:rsid w:val="00E44A2D"/>
    <w:rsid w:val="00F6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4663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12</cp:revision>
  <cp:lastPrinted>2014-01-17T07:30:00Z</cp:lastPrinted>
  <dcterms:created xsi:type="dcterms:W3CDTF">2013-12-26T08:58:00Z</dcterms:created>
  <dcterms:modified xsi:type="dcterms:W3CDTF">2014-01-28T09:00:00Z</dcterms:modified>
</cp:coreProperties>
</file>